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41" w:rsidRPr="00233B66" w:rsidRDefault="00DC5741" w:rsidP="00233B66">
      <w:pPr>
        <w:jc w:val="center"/>
        <w:rPr>
          <w:b/>
          <w:sz w:val="32"/>
          <w:lang w:val="ru-RU"/>
        </w:rPr>
      </w:pPr>
      <w:r w:rsidRPr="00233B66">
        <w:rPr>
          <w:b/>
          <w:sz w:val="32"/>
          <w:lang w:val="ru-RU"/>
        </w:rPr>
        <w:t>Пояснительная записка</w:t>
      </w:r>
      <w:r w:rsidR="00233B66">
        <w:rPr>
          <w:b/>
          <w:sz w:val="32"/>
          <w:lang w:val="ru-RU"/>
        </w:rPr>
        <w:t xml:space="preserve"> 10 класс.</w:t>
      </w:r>
    </w:p>
    <w:p w:rsidR="00DC5741" w:rsidRPr="00233B66" w:rsidRDefault="00DC5741" w:rsidP="00DC5741">
      <w:pPr>
        <w:jc w:val="center"/>
        <w:rPr>
          <w:b/>
          <w:sz w:val="28"/>
          <w:lang w:val="ru-RU"/>
        </w:rPr>
      </w:pP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233B66">
        <w:rPr>
          <w:rFonts w:ascii="Times New Roman" w:hAnsi="Times New Roman"/>
          <w:b/>
          <w:lang w:val="ru-RU"/>
        </w:rPr>
        <w:t xml:space="preserve">Рабочая 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>программа по географии для 10 класс</w:t>
      </w:r>
      <w:r w:rsidR="00257701" w:rsidRPr="00EE02BB">
        <w:rPr>
          <w:rFonts w:ascii="Times New Roman" w:hAnsi="Times New Roman"/>
          <w:b/>
          <w:sz w:val="28"/>
          <w:szCs w:val="28"/>
          <w:lang w:val="ru-RU"/>
        </w:rPr>
        <w:t>а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 составлена на основе:</w:t>
      </w:r>
    </w:p>
    <w:p w:rsidR="00DC5741" w:rsidRPr="00EE02BB" w:rsidRDefault="00DC5741" w:rsidP="00BD3262">
      <w:pPr>
        <w:pStyle w:val="10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 xml:space="preserve">федерального компонента </w:t>
      </w:r>
      <w:r w:rsidR="00257701"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z w:val="28"/>
          <w:szCs w:val="28"/>
          <w:lang w:val="ru-RU"/>
        </w:rPr>
        <w:t>Госу</w:t>
      </w:r>
      <w:r w:rsidR="00257701" w:rsidRPr="00EE02BB">
        <w:rPr>
          <w:rFonts w:ascii="Times New Roman" w:hAnsi="Times New Roman"/>
          <w:sz w:val="28"/>
          <w:szCs w:val="28"/>
          <w:lang w:val="ru-RU"/>
        </w:rPr>
        <w:t xml:space="preserve">дарственного стандарта среднего </w:t>
      </w:r>
      <w:r w:rsidRPr="00EE02BB">
        <w:rPr>
          <w:rFonts w:ascii="Times New Roman" w:hAnsi="Times New Roman"/>
          <w:sz w:val="28"/>
          <w:szCs w:val="28"/>
          <w:lang w:val="ru-RU"/>
        </w:rPr>
        <w:t>общего образования по географии, утвержденного Приказом Минобразования РФ</w:t>
      </w:r>
    </w:p>
    <w:p w:rsidR="00DC5741" w:rsidRPr="00EE02BB" w:rsidRDefault="00DC5741" w:rsidP="00BD3262">
      <w:pPr>
        <w:pStyle w:val="10"/>
        <w:ind w:left="360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 xml:space="preserve">     от 05. 03. 2004 года № 1089;</w:t>
      </w:r>
    </w:p>
    <w:p w:rsidR="00DC5741" w:rsidRPr="00EE02BB" w:rsidRDefault="00DC5741" w:rsidP="00BD3262">
      <w:pPr>
        <w:pStyle w:val="10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примерной программы среднего</w:t>
      </w:r>
      <w:r w:rsidR="00257701"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общего образования по географии;</w:t>
      </w:r>
    </w:p>
    <w:p w:rsidR="00DC5741" w:rsidRPr="00EE02BB" w:rsidRDefault="00DC5741" w:rsidP="00BD3262">
      <w:pPr>
        <w:pStyle w:val="10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программы для общеобразовател</w:t>
      </w:r>
      <w:r w:rsidR="00257701" w:rsidRPr="00EE02BB">
        <w:rPr>
          <w:rFonts w:ascii="Times New Roman" w:hAnsi="Times New Roman"/>
          <w:sz w:val="28"/>
          <w:szCs w:val="28"/>
          <w:lang w:val="ru-RU"/>
        </w:rPr>
        <w:t xml:space="preserve">ьных учреждений. География.10 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класс. </w:t>
      </w:r>
    </w:p>
    <w:p w:rsidR="00E9280A" w:rsidRPr="00EE02BB" w:rsidRDefault="00DC5741" w:rsidP="00BD3262">
      <w:pPr>
        <w:pStyle w:val="10"/>
        <w:ind w:left="360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 xml:space="preserve">      – М.: «Просвещение», 2008. Авторы </w:t>
      </w:r>
      <w:r w:rsidR="00E9280A" w:rsidRPr="00EE02BB">
        <w:rPr>
          <w:rFonts w:ascii="Times New Roman" w:hAnsi="Times New Roman"/>
          <w:sz w:val="28"/>
          <w:szCs w:val="28"/>
          <w:lang w:val="ru-RU"/>
        </w:rPr>
        <w:t>В.В. Николина, А.И. Алексеев, Е.К. Липкина.</w:t>
      </w:r>
    </w:p>
    <w:p w:rsidR="00DC5741" w:rsidRPr="00EE02BB" w:rsidRDefault="00E9280A" w:rsidP="00BD3262">
      <w:pPr>
        <w:pStyle w:val="10"/>
        <w:ind w:left="360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C5741" w:rsidRPr="00EE02BB">
        <w:rPr>
          <w:rFonts w:ascii="Times New Roman" w:hAnsi="Times New Roman"/>
          <w:sz w:val="28"/>
          <w:szCs w:val="28"/>
          <w:lang w:val="ru-RU"/>
        </w:rPr>
        <w:t>согла</w:t>
      </w:r>
      <w:r w:rsidR="00B7611D" w:rsidRPr="00EE02BB">
        <w:rPr>
          <w:rFonts w:ascii="Times New Roman" w:hAnsi="Times New Roman"/>
          <w:sz w:val="28"/>
          <w:szCs w:val="28"/>
          <w:lang w:val="ru-RU"/>
        </w:rPr>
        <w:t>сно учебному плану школы на 201</w:t>
      </w:r>
      <w:r w:rsidR="00233B66" w:rsidRPr="00EE02BB">
        <w:rPr>
          <w:rFonts w:ascii="Times New Roman" w:hAnsi="Times New Roman"/>
          <w:sz w:val="28"/>
          <w:szCs w:val="28"/>
          <w:lang w:val="ru-RU"/>
        </w:rPr>
        <w:t>5</w:t>
      </w:r>
      <w:r w:rsidR="00B7611D" w:rsidRPr="00EE02BB">
        <w:rPr>
          <w:rFonts w:ascii="Times New Roman" w:hAnsi="Times New Roman"/>
          <w:sz w:val="28"/>
          <w:szCs w:val="28"/>
          <w:lang w:val="ru-RU"/>
        </w:rPr>
        <w:t>-201</w:t>
      </w:r>
      <w:r w:rsidR="00233B66" w:rsidRPr="00EE02BB">
        <w:rPr>
          <w:rFonts w:ascii="Times New Roman" w:hAnsi="Times New Roman"/>
          <w:sz w:val="28"/>
          <w:szCs w:val="28"/>
          <w:lang w:val="ru-RU"/>
        </w:rPr>
        <w:t>6</w:t>
      </w:r>
      <w:r w:rsidR="00DC5741" w:rsidRPr="00EE02BB">
        <w:rPr>
          <w:rFonts w:ascii="Times New Roman" w:hAnsi="Times New Roman"/>
          <w:sz w:val="28"/>
          <w:szCs w:val="28"/>
          <w:lang w:val="ru-RU"/>
        </w:rPr>
        <w:t xml:space="preserve"> учебный год. </w:t>
      </w:r>
    </w:p>
    <w:p w:rsidR="00DC5741" w:rsidRPr="00EE02BB" w:rsidRDefault="00DC5741" w:rsidP="00BD3262">
      <w:pPr>
        <w:jc w:val="both"/>
        <w:rPr>
          <w:sz w:val="28"/>
          <w:szCs w:val="28"/>
          <w:lang w:val="ru-RU"/>
        </w:rPr>
      </w:pPr>
    </w:p>
    <w:p w:rsidR="00DC5741" w:rsidRPr="00EE02BB" w:rsidRDefault="00DC5741" w:rsidP="00BD326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 xml:space="preserve">Программа соответствует обязательному минимуму содержания материала и требованиям к уровню подготовки обучающихся.  </w:t>
      </w:r>
    </w:p>
    <w:p w:rsidR="00DC5741" w:rsidRPr="00EE02BB" w:rsidRDefault="00DC5741" w:rsidP="00BD326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Рабочая программа предусматрива</w:t>
      </w:r>
      <w:r w:rsidR="00B7611D" w:rsidRPr="00EE02BB">
        <w:rPr>
          <w:rFonts w:ascii="Times New Roman" w:hAnsi="Times New Roman"/>
          <w:sz w:val="28"/>
          <w:szCs w:val="28"/>
          <w:lang w:val="ru-RU"/>
        </w:rPr>
        <w:t>ет обучение географии в объёме 1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часа в неделю</w:t>
      </w:r>
      <w:r w:rsidR="00B7611D" w:rsidRPr="00EE02BB">
        <w:rPr>
          <w:rFonts w:ascii="Times New Roman" w:hAnsi="Times New Roman"/>
          <w:sz w:val="28"/>
          <w:szCs w:val="28"/>
          <w:lang w:val="ru-RU"/>
        </w:rPr>
        <w:t xml:space="preserve">. Всего </w:t>
      </w:r>
      <w:r w:rsidR="00257701" w:rsidRPr="00EE02BB">
        <w:rPr>
          <w:rFonts w:ascii="Times New Roman" w:hAnsi="Times New Roman"/>
          <w:sz w:val="28"/>
          <w:szCs w:val="28"/>
          <w:lang w:val="ru-RU"/>
        </w:rPr>
        <w:t>35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часов в год.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Программа реализуется с помощью учебника: Гладкий Ю. Н., Николина В. В. География. Современный мир. 10</w:t>
      </w:r>
      <w:r w:rsidR="00257701"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z w:val="28"/>
          <w:szCs w:val="28"/>
          <w:lang w:val="ru-RU"/>
        </w:rPr>
        <w:t>класс.  – М.: Просвещение, 2011.</w:t>
      </w:r>
    </w:p>
    <w:p w:rsidR="007D3F76" w:rsidRPr="00EE02BB" w:rsidRDefault="007D3F76" w:rsidP="00BD3262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C5741" w:rsidRPr="00EE02BB" w:rsidRDefault="00DC5741" w:rsidP="00BD3262">
      <w:pPr>
        <w:pStyle w:val="a4"/>
        <w:ind w:firstLine="0"/>
        <w:jc w:val="center"/>
        <w:rPr>
          <w:b/>
          <w:sz w:val="28"/>
          <w:szCs w:val="28"/>
        </w:rPr>
      </w:pPr>
      <w:r w:rsidRPr="00EE02BB">
        <w:rPr>
          <w:b/>
          <w:sz w:val="28"/>
          <w:szCs w:val="28"/>
        </w:rPr>
        <w:t>Изучение географии в старшей школе на базовом уровне направлено на достижение следующих целей:</w:t>
      </w:r>
    </w:p>
    <w:p w:rsidR="00DC5741" w:rsidRPr="00EE02BB" w:rsidRDefault="00DC5741" w:rsidP="00BD3262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освоение системы географических знаний </w:t>
      </w:r>
      <w:r w:rsidRPr="00EE02BB">
        <w:rPr>
          <w:rFonts w:ascii="Times New Roman" w:hAnsi="Times New Roman"/>
          <w:sz w:val="28"/>
          <w:szCs w:val="28"/>
          <w:lang w:val="ru-RU"/>
        </w:rPr>
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DC5741" w:rsidRPr="00EE02BB" w:rsidRDefault="00DC5741" w:rsidP="00BD3262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овладение умениями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DC5741" w:rsidRPr="00EE02BB" w:rsidRDefault="00DC5741" w:rsidP="00BD3262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развитие </w:t>
      </w:r>
      <w:r w:rsidRPr="00EE02BB">
        <w:rPr>
          <w:rFonts w:ascii="Times New Roman" w:hAnsi="Times New Roman"/>
          <w:sz w:val="28"/>
          <w:szCs w:val="28"/>
          <w:lang w:val="ru-RU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DC5741" w:rsidRPr="00EE02BB" w:rsidRDefault="00DC5741" w:rsidP="00BD3262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pacing w:val="10"/>
          <w:sz w:val="28"/>
          <w:szCs w:val="28"/>
          <w:lang w:val="ru-RU"/>
        </w:rPr>
        <w:t>воспитание</w:t>
      </w:r>
      <w:r w:rsidRPr="00EE02BB">
        <w:rPr>
          <w:rFonts w:ascii="Times New Roman" w:hAnsi="Times New Roman"/>
          <w:spacing w:val="10"/>
          <w:sz w:val="28"/>
          <w:szCs w:val="28"/>
          <w:lang w:val="ru-RU"/>
        </w:rPr>
        <w:t xml:space="preserve"> патриотизма, толерантности, уважения к другим народам и культурам, бережного отношения к окружающей среде;</w:t>
      </w:r>
    </w:p>
    <w:p w:rsidR="00DC5741" w:rsidRPr="00EE02BB" w:rsidRDefault="00DC5741" w:rsidP="00BD3262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использование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DC5741" w:rsidRPr="00EE02BB" w:rsidRDefault="00DC5741" w:rsidP="00BD3262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• нахождения и применения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</w:t>
      </w:r>
      <w:r w:rsidRPr="00EE02BB">
        <w:rPr>
          <w:rFonts w:ascii="Times New Roman" w:hAnsi="Times New Roman"/>
          <w:sz w:val="28"/>
          <w:szCs w:val="28"/>
          <w:lang w:val="ru-RU"/>
        </w:rPr>
        <w:lastRenderedPageBreak/>
        <w:t>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077508" w:rsidRPr="00EE02BB" w:rsidRDefault="00DC5741" w:rsidP="00BD3262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• понимания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DC5741" w:rsidRPr="00EE02BB" w:rsidRDefault="00DC5741" w:rsidP="00BD326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Содержание тем учебного курса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Тема 1. Человек и ресурсы Земли (10 часов)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Научные методы восстановления прошлого географической среды. Начало освоения человеком планеты Земля. Современные масштабы освоения планеты. Освоение новых территорий и акваторий. Природные ресурсы. Природно-ресурсный потенциал. Классификация природных ресурсов. Ресурсообеспеченность стран мира. Применение ресурсосберегающих и энергосберегающих технологий в мире и России. Виды природопользования. Особо охраняемые природные территории.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C5741" w:rsidRPr="00EE02BB" w:rsidRDefault="00DC5741" w:rsidP="00BD3262">
      <w:pPr>
        <w:shd w:val="clear" w:color="auto" w:fill="FFFFFF"/>
        <w:rPr>
          <w:rFonts w:ascii="Times New Roman" w:hAnsi="Times New Roman"/>
          <w:color w:val="000000"/>
          <w:spacing w:val="-9"/>
          <w:sz w:val="28"/>
          <w:szCs w:val="28"/>
          <w:lang w:val="ru-RU"/>
        </w:rPr>
      </w:pPr>
      <w:r w:rsidRPr="00EE02BB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Практические работы.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 xml:space="preserve"> 1. Выявле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>ние измене</w:t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ния харак</w:t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softHyphen/>
        <w:t xml:space="preserve">тера связей </w:t>
      </w:r>
      <w:r w:rsidRPr="00EE02BB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человека с </w:t>
      </w:r>
      <w:r w:rsidRPr="00EE02BB">
        <w:rPr>
          <w:rFonts w:ascii="Times New Roman" w:hAnsi="Times New Roman"/>
          <w:color w:val="000000"/>
          <w:spacing w:val="-9"/>
          <w:sz w:val="28"/>
          <w:szCs w:val="28"/>
          <w:lang w:val="ru-RU"/>
        </w:rPr>
        <w:t xml:space="preserve">окружающей </w:t>
      </w:r>
      <w:r w:rsidRPr="00EE02BB">
        <w:rPr>
          <w:rFonts w:ascii="Times New Roman" w:hAnsi="Times New Roman"/>
          <w:color w:val="000000"/>
          <w:spacing w:val="-8"/>
          <w:sz w:val="28"/>
          <w:szCs w:val="28"/>
          <w:lang w:val="ru-RU"/>
        </w:rPr>
        <w:t xml:space="preserve">природной </w:t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средой на </w:t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 xml:space="preserve">протяжении </w:t>
      </w:r>
      <w:r w:rsidRPr="00EE02BB">
        <w:rPr>
          <w:rFonts w:ascii="Times New Roman" w:hAnsi="Times New Roman"/>
          <w:color w:val="000000"/>
          <w:spacing w:val="-9"/>
          <w:sz w:val="28"/>
          <w:szCs w:val="28"/>
          <w:lang w:val="ru-RU"/>
        </w:rPr>
        <w:t xml:space="preserve">истории. 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2. Опреде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ление ре</w:t>
      </w:r>
      <w:r w:rsidRPr="00EE02BB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сурсообес</w:t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>ченности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 xml:space="preserve"> стран  стра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>ны (по вы</w:t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8"/>
          <w:sz w:val="28"/>
          <w:szCs w:val="28"/>
          <w:lang w:val="ru-RU"/>
        </w:rPr>
        <w:t>бору).</w:t>
      </w:r>
      <w:r w:rsidRPr="00EE02BB">
        <w:rPr>
          <w:rFonts w:ascii="Times New Roman" w:hAnsi="Times New Roman"/>
          <w:color w:val="000000"/>
          <w:spacing w:val="-9"/>
          <w:sz w:val="28"/>
          <w:szCs w:val="28"/>
          <w:lang w:val="ru-RU"/>
        </w:rPr>
        <w:t xml:space="preserve">  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 xml:space="preserve">3. Подбор </w:t>
      </w:r>
      <w:r w:rsidRPr="00EE02BB">
        <w:rPr>
          <w:rFonts w:ascii="Times New Roman" w:hAnsi="Times New Roman"/>
          <w:color w:val="000000"/>
          <w:spacing w:val="-9"/>
          <w:sz w:val="28"/>
          <w:szCs w:val="28"/>
          <w:lang w:val="ru-RU"/>
        </w:rPr>
        <w:t xml:space="preserve">информации </w:t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о направле</w:t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softHyphen/>
        <w:t>ниях рацио</w:t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8"/>
          <w:sz w:val="28"/>
          <w:szCs w:val="28"/>
          <w:lang w:val="ru-RU"/>
        </w:rPr>
        <w:t xml:space="preserve">нального </w:t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>использова</w:t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softHyphen/>
        <w:t>ния природ</w:t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softHyphen/>
        <w:t>ных ресур</w:t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сов из мате</w:t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>риалов пе</w:t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9"/>
          <w:sz w:val="28"/>
          <w:szCs w:val="28"/>
          <w:lang w:val="ru-RU"/>
        </w:rPr>
        <w:t xml:space="preserve">риодической </w:t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печати, Ин</w:t>
      </w:r>
      <w:r w:rsidRPr="00EE02BB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softHyphen/>
        <w:t>тернета.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Тема 2. География населения мира (5 часов)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Демографическая история человечества. Динамика численности населения. Демографический взрыв. Воспроизводство населения. Демографическая политика. Этническая и языковая мозаика. Этнический и языковой состав. Возрастной и половой состав населения мира. Половозрастная пирамида. Занятость населения. Экономически активное население. Проблема безработицы и ее географические особенности. Рынок труда. Средняя плотность населения Земли. Города – главная форма расселения людей. Урбанизация, агломерация, Мегалополис. Сельское расселение. Типы сельских поселений. Миграции населения. Виды миграций. Причины миграций.</w:t>
      </w:r>
    </w:p>
    <w:p w:rsidR="00DC5741" w:rsidRPr="00EE02BB" w:rsidRDefault="00DC5741" w:rsidP="00BD3262">
      <w:pPr>
        <w:shd w:val="clear" w:color="auto" w:fill="FFFFFF"/>
        <w:spacing w:before="12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EE02BB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Практические работы.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color w:val="000000"/>
          <w:w w:val="97"/>
          <w:sz w:val="28"/>
          <w:szCs w:val="28"/>
          <w:lang w:val="ru-RU"/>
        </w:rPr>
        <w:t>4. Анализ и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color w:val="000000"/>
          <w:spacing w:val="1"/>
          <w:w w:val="97"/>
          <w:sz w:val="28"/>
          <w:szCs w:val="28"/>
          <w:lang w:val="ru-RU"/>
        </w:rPr>
        <w:t>сравнение половозра</w:t>
      </w:r>
      <w:r w:rsidRPr="00EE02BB">
        <w:rPr>
          <w:rFonts w:ascii="Times New Roman" w:hAnsi="Times New Roman"/>
          <w:color w:val="000000"/>
          <w:spacing w:val="1"/>
          <w:w w:val="97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2"/>
          <w:w w:val="97"/>
          <w:sz w:val="28"/>
          <w:szCs w:val="28"/>
          <w:lang w:val="ru-RU"/>
        </w:rPr>
        <w:t>стных пи</w:t>
      </w:r>
      <w:r w:rsidRPr="00EE02BB">
        <w:rPr>
          <w:rFonts w:ascii="Times New Roman" w:hAnsi="Times New Roman"/>
          <w:color w:val="000000"/>
          <w:spacing w:val="2"/>
          <w:w w:val="97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3"/>
          <w:w w:val="97"/>
          <w:sz w:val="28"/>
          <w:szCs w:val="28"/>
          <w:lang w:val="ru-RU"/>
        </w:rPr>
        <w:t>рамид раз</w:t>
      </w:r>
      <w:r w:rsidRPr="00EE02BB">
        <w:rPr>
          <w:rFonts w:ascii="Times New Roman" w:hAnsi="Times New Roman"/>
          <w:color w:val="000000"/>
          <w:spacing w:val="3"/>
          <w:w w:val="97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2"/>
          <w:w w:val="97"/>
          <w:sz w:val="28"/>
          <w:szCs w:val="28"/>
          <w:lang w:val="ru-RU"/>
        </w:rPr>
        <w:t>витой и раз</w:t>
      </w:r>
      <w:r w:rsidRPr="00EE02BB">
        <w:rPr>
          <w:rFonts w:ascii="Times New Roman" w:hAnsi="Times New Roman"/>
          <w:color w:val="000000"/>
          <w:spacing w:val="2"/>
          <w:w w:val="97"/>
          <w:sz w:val="28"/>
          <w:szCs w:val="28"/>
          <w:lang w:val="ru-RU"/>
        </w:rPr>
        <w:softHyphen/>
        <w:t>вивающей</w:t>
      </w:r>
      <w:r w:rsidRPr="00EE02BB">
        <w:rPr>
          <w:rFonts w:ascii="Times New Roman" w:hAnsi="Times New Roman"/>
          <w:color w:val="000000"/>
          <w:spacing w:val="2"/>
          <w:w w:val="97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w w:val="97"/>
          <w:sz w:val="28"/>
          <w:szCs w:val="28"/>
          <w:lang w:val="ru-RU"/>
        </w:rPr>
        <w:t>ся стран.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color w:val="000000"/>
          <w:w w:val="97"/>
          <w:sz w:val="28"/>
          <w:szCs w:val="28"/>
          <w:lang w:val="ru-RU"/>
        </w:rPr>
        <w:t xml:space="preserve">5. Сравнение </w:t>
      </w:r>
      <w:r w:rsidRPr="00EE02BB">
        <w:rPr>
          <w:rFonts w:ascii="Times New Roman" w:hAnsi="Times New Roman"/>
          <w:color w:val="000000"/>
          <w:spacing w:val="1"/>
          <w:w w:val="97"/>
          <w:sz w:val="28"/>
          <w:szCs w:val="28"/>
          <w:lang w:val="ru-RU"/>
        </w:rPr>
        <w:t>показате</w:t>
      </w:r>
      <w:r w:rsidRPr="00EE02BB">
        <w:rPr>
          <w:rFonts w:ascii="Times New Roman" w:hAnsi="Times New Roman"/>
          <w:color w:val="000000"/>
          <w:spacing w:val="1"/>
          <w:w w:val="97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2"/>
          <w:w w:val="97"/>
          <w:sz w:val="28"/>
          <w:szCs w:val="28"/>
          <w:lang w:val="ru-RU"/>
        </w:rPr>
        <w:t>лей качест</w:t>
      </w:r>
      <w:r w:rsidRPr="00EE02BB">
        <w:rPr>
          <w:rFonts w:ascii="Times New Roman" w:hAnsi="Times New Roman"/>
          <w:color w:val="000000"/>
          <w:spacing w:val="2"/>
          <w:w w:val="97"/>
          <w:sz w:val="28"/>
          <w:szCs w:val="28"/>
          <w:lang w:val="ru-RU"/>
        </w:rPr>
        <w:softHyphen/>
        <w:t>ва населе</w:t>
      </w:r>
      <w:r w:rsidRPr="00EE02BB">
        <w:rPr>
          <w:rFonts w:ascii="Times New Roman" w:hAnsi="Times New Roman"/>
          <w:color w:val="000000"/>
          <w:spacing w:val="2"/>
          <w:w w:val="97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1"/>
          <w:w w:val="97"/>
          <w:sz w:val="28"/>
          <w:szCs w:val="28"/>
          <w:lang w:val="ru-RU"/>
        </w:rPr>
        <w:t>ния от</w:t>
      </w:r>
      <w:r w:rsidRPr="00EE02BB">
        <w:rPr>
          <w:rFonts w:ascii="Times New Roman" w:hAnsi="Times New Roman"/>
          <w:color w:val="000000"/>
          <w:spacing w:val="3"/>
          <w:w w:val="97"/>
          <w:sz w:val="28"/>
          <w:szCs w:val="28"/>
          <w:lang w:val="ru-RU"/>
        </w:rPr>
        <w:t>дельных стран взя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тых из раз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личных ис</w:t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 xml:space="preserve">точников 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информа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>ции.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6. Обозна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чение на контурной </w:t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карте круп</w:t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нейших </w:t>
      </w:r>
    </w:p>
    <w:p w:rsidR="00DC5741" w:rsidRPr="00EE02BB" w:rsidRDefault="00DC5741" w:rsidP="00BD3262">
      <w:pPr>
        <w:shd w:val="clear" w:color="auto" w:fill="FFFFFF"/>
        <w:spacing w:before="12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аг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ломераций 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и мегало</w:t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полисов </w:t>
      </w:r>
      <w:r w:rsidRPr="00EE02BB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мира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Тема 3. География культуры и цивилизаций (4 часа)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Содержание понятия «география культуры». Осевые линии распространения цивилизации. Современные цивилизации. География религий. Взаимосвязь культуры и религий. Религиозный состав населения. Мировые, национальные религии. Местные и традиционные верования. Цивилизации Запада и Востока. Равноценность национальных культур и цивилизаций.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Практические работы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. 7. Описание одного из памятников современного культурного наследия.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lastRenderedPageBreak/>
        <w:t>Тема 4. Политическая карта мира (</w:t>
      </w:r>
      <w:r w:rsidR="007A736E" w:rsidRPr="00EE02BB">
        <w:rPr>
          <w:rFonts w:ascii="Times New Roman" w:hAnsi="Times New Roman"/>
          <w:b/>
          <w:sz w:val="28"/>
          <w:szCs w:val="28"/>
          <w:lang w:val="ru-RU"/>
        </w:rPr>
        <w:t>5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 часа)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Понятие «политическая карта мира». Периоды формирования политической карты мира. Современная политическая карта мира. Количественные и качественные сдвиги на карте мира. Многообразие стран на политической карте мира.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Территория и границы государства. Форма правления. Государственный строй. Типы государств. Политическая география и геополитика. Политическая организация мира. ООН – массовая и авторитетная международная организация. Россия в зеркале геополитики.</w:t>
      </w:r>
    </w:p>
    <w:p w:rsidR="007A736E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Практические работы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. </w:t>
      </w:r>
      <w:r w:rsidRPr="00EE02BB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>8. Составле</w:t>
      </w:r>
      <w:r w:rsidRPr="00EE02BB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ние класси</w:t>
      </w:r>
      <w:r w:rsidRPr="00EE02BB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фикацион</w:t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>ной табли</w:t>
      </w:r>
      <w:r w:rsidRPr="00EE02BB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softHyphen/>
        <w:t>цы «Крупнейшие страны ми</w:t>
      </w:r>
      <w:r w:rsidRPr="00EE02BB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ра по фор</w:t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>мам «прав</w:t>
      </w:r>
      <w:r w:rsidRPr="00EE02BB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ления».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Тема 5. География мировой экономики (11 часов)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Мировая экономика как система взаимосвязанных национальных хозяйств. Секторы мировой экономики. Отраслевая структура экономики. Территориальная структура экономики. Основное содержание  научно-технической революции на современном этапе. Международное разделение труда - высшая форма географического разделения труда. Факторы, определяющие размещение экономики. Промышленность мира. Основные промышленные очаги и центры мира. Проблемы и перспективы развития промышленности. Сельское хозяйство, его роль в мировой экономике.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Транспорт и сфера услуг. Транспорт и НТР. Мировая транспортная система. Сфера услуг. Структура сферы услуг. Мировые экономические связи. Экономическая интеграция. Интеграционные союзы мира. Экономическая интеграция и Россия.</w:t>
      </w:r>
    </w:p>
    <w:p w:rsidR="00DC5741" w:rsidRPr="00EE02BB" w:rsidRDefault="00DC5741" w:rsidP="00BD3262">
      <w:pPr>
        <w:rPr>
          <w:rFonts w:ascii="Times New Roman" w:hAnsi="Times New Roman"/>
          <w:color w:val="000000"/>
          <w:sz w:val="28"/>
          <w:szCs w:val="28"/>
          <w:lang w:val="ru-RU"/>
        </w:rPr>
      </w:pPr>
      <w:r w:rsidRPr="00EE02BB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Практические работы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.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 xml:space="preserve"> 9. Характе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ристика от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расли про</w:t>
      </w:r>
      <w:r w:rsidRPr="00EE02BB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  <w:t>мышленно</w:t>
      </w:r>
      <w:r w:rsidRPr="00EE02BB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 xml:space="preserve">сти мира </w:t>
      </w:r>
      <w:r w:rsidRPr="00EE02BB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 xml:space="preserve">(по выбору) 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по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плану. 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10. Обозна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 xml:space="preserve">чение на 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контурной 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карте ми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ровых центров произ</w:t>
      </w:r>
      <w:r w:rsidRPr="00EE02BB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водства 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важнейших отраслей </w:t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продукции 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промыш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  <w:t xml:space="preserve">ленности </w:t>
      </w:r>
      <w:r w:rsidRPr="00EE02BB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(по выбо</w:t>
      </w:r>
      <w:r w:rsidRPr="00EE02BB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ру). 11. Под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готовка со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общения «Развитие 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промыш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 xml:space="preserve">ленности и </w:t>
      </w:r>
      <w:r w:rsidRPr="00EE02BB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экологи</w:t>
      </w:r>
      <w:r w:rsidRPr="00EE02BB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ческие про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блемы». 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 xml:space="preserve"> 12. Проло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жение по контурной карте мар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  <w:t>шрута меж</w:t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дународно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 w:rsidRPr="00EE02BB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го туризма.</w:t>
      </w:r>
    </w:p>
    <w:p w:rsidR="00DC5741" w:rsidRPr="00EE02BB" w:rsidRDefault="00DC5741" w:rsidP="00BD3262">
      <w:pPr>
        <w:shd w:val="clear" w:color="auto" w:fill="FFFFFF"/>
        <w:tabs>
          <w:tab w:val="left" w:pos="211"/>
        </w:tabs>
        <w:ind w:right="1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Требования к уровню подготовки обучающихся</w:t>
      </w:r>
    </w:p>
    <w:p w:rsidR="00DC5741" w:rsidRPr="00EE02BB" w:rsidRDefault="00DC5741" w:rsidP="00BD3262">
      <w:pPr>
        <w:shd w:val="clear" w:color="auto" w:fill="FFFFFF"/>
        <w:tabs>
          <w:tab w:val="left" w:pos="211"/>
        </w:tabs>
        <w:ind w:right="19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В результате изучения географии на базовом уровне обучающийся должен:</w:t>
      </w:r>
    </w:p>
    <w:p w:rsidR="00DC5741" w:rsidRPr="00EE02BB" w:rsidRDefault="00DC5741" w:rsidP="00BD3262">
      <w:pPr>
        <w:shd w:val="clear" w:color="auto" w:fill="FFFFFF"/>
        <w:tabs>
          <w:tab w:val="left" w:pos="211"/>
        </w:tabs>
        <w:ind w:right="19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bCs/>
          <w:sz w:val="28"/>
          <w:szCs w:val="28"/>
        </w:rPr>
        <w:t>знать/понимать</w:t>
      </w:r>
    </w:p>
    <w:p w:rsidR="00DC5741" w:rsidRPr="00EE02BB" w:rsidRDefault="00DC5741" w:rsidP="00BD3262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основные географические понятия и термины; традиционные и новые методы географических исследований;</w:t>
      </w:r>
    </w:p>
    <w:p w:rsidR="00DC5741" w:rsidRPr="00EE02BB" w:rsidRDefault="00DC5741" w:rsidP="00BD3262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DC5741" w:rsidRPr="00EE02BB" w:rsidRDefault="00DC5741" w:rsidP="00BD3262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DC5741" w:rsidRPr="00EE02BB" w:rsidRDefault="00DC5741" w:rsidP="00BD3262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lastRenderedPageBreak/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DC5741" w:rsidRPr="00EE02BB" w:rsidRDefault="00DC5741" w:rsidP="00BD3262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bCs/>
          <w:sz w:val="28"/>
          <w:szCs w:val="28"/>
        </w:rPr>
        <w:t>уметь</w:t>
      </w:r>
    </w:p>
    <w:p w:rsidR="00DC5741" w:rsidRPr="00EE02BB" w:rsidRDefault="00DC5741" w:rsidP="00BD3262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определять и сравнивать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</w:r>
    </w:p>
    <w:p w:rsidR="00DC5741" w:rsidRPr="00EE02BB" w:rsidRDefault="00DC5741" w:rsidP="00BD3262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оценивать и объяснять</w:t>
      </w:r>
      <w:r w:rsidR="000D57C2" w:rsidRPr="00EE02BB">
        <w:rPr>
          <w:rFonts w:ascii="Times New Roman" w:hAnsi="Times New Roman"/>
          <w:sz w:val="28"/>
          <w:szCs w:val="28"/>
          <w:lang w:val="ru-RU"/>
        </w:rPr>
        <w:t xml:space="preserve"> ресурсообеспечен</w:t>
      </w:r>
      <w:r w:rsidRPr="00EE02BB">
        <w:rPr>
          <w:rFonts w:ascii="Times New Roman" w:hAnsi="Times New Roman"/>
          <w:sz w:val="28"/>
          <w:szCs w:val="28"/>
          <w:lang w:val="ru-RU"/>
        </w:rPr>
        <w:t>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DC5741" w:rsidRPr="00EE02BB" w:rsidRDefault="00DC5741" w:rsidP="00BD3262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применять </w:t>
      </w:r>
      <w:r w:rsidRPr="00EE02BB">
        <w:rPr>
          <w:rFonts w:ascii="Times New Roman" w:hAnsi="Times New Roman"/>
          <w:sz w:val="28"/>
          <w:szCs w:val="28"/>
          <w:lang w:val="ru-RU"/>
        </w:rPr>
        <w:t>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:rsidR="00DC5741" w:rsidRPr="00EE02BB" w:rsidRDefault="00DC5741" w:rsidP="00BD3262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составлять </w:t>
      </w:r>
      <w:r w:rsidRPr="00EE02BB">
        <w:rPr>
          <w:rFonts w:ascii="Times New Roman" w:hAnsi="Times New Roman"/>
          <w:sz w:val="28"/>
          <w:szCs w:val="28"/>
          <w:lang w:val="ru-RU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DC5741" w:rsidRPr="00EE02BB" w:rsidRDefault="00DC5741" w:rsidP="00BD3262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сопоставлять </w:t>
      </w:r>
      <w:r w:rsidRPr="00EE02BB">
        <w:rPr>
          <w:rFonts w:ascii="Times New Roman" w:hAnsi="Times New Roman"/>
          <w:sz w:val="28"/>
          <w:szCs w:val="28"/>
          <w:lang w:val="ru-RU"/>
        </w:rPr>
        <w:t>географические карты различной тематики;</w:t>
      </w:r>
    </w:p>
    <w:p w:rsidR="00DC5741" w:rsidRPr="00EE02BB" w:rsidRDefault="00DC5741" w:rsidP="00BD3262">
      <w:pPr>
        <w:pStyle w:val="a3"/>
        <w:jc w:val="center"/>
        <w:rPr>
          <w:sz w:val="28"/>
          <w:szCs w:val="28"/>
        </w:rPr>
      </w:pPr>
      <w:r w:rsidRPr="00EE02BB">
        <w:rPr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EE02BB">
        <w:rPr>
          <w:b/>
          <w:sz w:val="28"/>
          <w:szCs w:val="28"/>
        </w:rPr>
        <w:t>для:</w:t>
      </w:r>
    </w:p>
    <w:p w:rsidR="00DC5741" w:rsidRPr="00EE02BB" w:rsidRDefault="00DC5741" w:rsidP="00BD3262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выявления и объяснения географических аспектов различных текущих событий и ситуаций;</w:t>
      </w:r>
    </w:p>
    <w:p w:rsidR="00DC5741" w:rsidRPr="00EE02BB" w:rsidRDefault="00DC5741" w:rsidP="00BD3262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DC5741" w:rsidRPr="00EE02BB" w:rsidRDefault="00DC5741" w:rsidP="00BD3262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DC5741" w:rsidRPr="00EE02BB" w:rsidRDefault="00DC5741" w:rsidP="00BD3262">
      <w:pPr>
        <w:shd w:val="clear" w:color="auto" w:fill="FFFFFF"/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Критерии оценивания различных видов работ</w:t>
      </w:r>
    </w:p>
    <w:p w:rsidR="00DC5741" w:rsidRPr="00EE02BB" w:rsidRDefault="00DC5741" w:rsidP="00BD3262">
      <w:pPr>
        <w:shd w:val="clear" w:color="auto" w:fill="FFFFFF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iCs/>
          <w:sz w:val="28"/>
          <w:szCs w:val="28"/>
          <w:lang w:val="ru-RU"/>
        </w:rPr>
        <w:t>Критерии оценки устного ответа:</w:t>
      </w:r>
    </w:p>
    <w:p w:rsidR="00DC5741" w:rsidRPr="00EE02BB" w:rsidRDefault="00DC5741" w:rsidP="00BD3262">
      <w:pPr>
        <w:shd w:val="clear" w:color="auto" w:fill="FFFFFF"/>
        <w:ind w:left="360"/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Отметка 5: </w:t>
      </w: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t>полно раскрыто содержание материала в объеме программы и учебника:</w:t>
      </w:r>
    </w:p>
    <w:p w:rsidR="00DC5741" w:rsidRPr="00EE02BB" w:rsidRDefault="00DC5741" w:rsidP="00BD3262">
      <w:pPr>
        <w:shd w:val="clear" w:color="auto" w:fill="FFFFFF"/>
        <w:tabs>
          <w:tab w:val="left" w:pos="192"/>
        </w:tabs>
        <w:ind w:left="360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lastRenderedPageBreak/>
        <w:t xml:space="preserve">четко и правильно даны определения и раскрыто содержание понятий: верно, 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использованы научные термины; </w:t>
      </w: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t xml:space="preserve">для доказательства использованы различные умения, выводы из наблюдений и 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опытов: </w:t>
      </w:r>
      <w:r w:rsidRPr="00EE02BB">
        <w:rPr>
          <w:rFonts w:ascii="Times New Roman" w:hAnsi="Times New Roman"/>
          <w:spacing w:val="-1"/>
          <w:sz w:val="28"/>
          <w:szCs w:val="28"/>
          <w:lang w:val="ru-RU"/>
        </w:rPr>
        <w:t>ответ самостоятельный, использованы ранее приобретенные знания.</w:t>
      </w:r>
    </w:p>
    <w:p w:rsidR="00DC5741" w:rsidRPr="00EE02BB" w:rsidRDefault="00DC5741" w:rsidP="00BD3262">
      <w:pPr>
        <w:shd w:val="clear" w:color="auto" w:fill="FFFFFF"/>
        <w:ind w:left="360"/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pacing w:val="-3"/>
          <w:sz w:val="28"/>
          <w:szCs w:val="28"/>
          <w:lang w:val="ru-RU"/>
        </w:rPr>
        <w:t>Отметка «4»: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pacing w:val="-1"/>
          <w:sz w:val="28"/>
          <w:szCs w:val="28"/>
          <w:lang w:val="ru-RU"/>
        </w:rPr>
        <w:t>раскрыто основное содержание материала;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t xml:space="preserve">в основном правильно даны определения понятий и использованы научные </w:t>
      </w:r>
      <w:r w:rsidRPr="00EE02BB">
        <w:rPr>
          <w:rFonts w:ascii="Times New Roman" w:hAnsi="Times New Roman"/>
          <w:sz w:val="28"/>
          <w:szCs w:val="28"/>
          <w:lang w:val="ru-RU"/>
        </w:rPr>
        <w:t>термины;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pacing w:val="-1"/>
          <w:sz w:val="28"/>
          <w:szCs w:val="28"/>
          <w:lang w:val="ru-RU"/>
        </w:rPr>
        <w:t>ответ самостоятельный;</w:t>
      </w:r>
    </w:p>
    <w:p w:rsidR="00DC5741" w:rsidRPr="00EE02BB" w:rsidRDefault="00DC5741" w:rsidP="00BD3262">
      <w:pPr>
        <w:shd w:val="clear" w:color="auto" w:fill="FFFFFF"/>
        <w:tabs>
          <w:tab w:val="left" w:pos="192"/>
        </w:tabs>
        <w:ind w:left="360" w:right="422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pacing w:val="-1"/>
          <w:sz w:val="28"/>
          <w:szCs w:val="28"/>
          <w:lang w:val="ru-RU"/>
        </w:rPr>
        <w:t xml:space="preserve">определения понятий неполные, допущены незначительные нарушения </w:t>
      </w: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t xml:space="preserve">последовательности изложения, небольшие неточности при использовании </w:t>
      </w:r>
      <w:r w:rsidRPr="00EE02BB">
        <w:rPr>
          <w:rFonts w:ascii="Times New Roman" w:hAnsi="Times New Roman"/>
          <w:spacing w:val="-1"/>
          <w:sz w:val="28"/>
          <w:szCs w:val="28"/>
          <w:lang w:val="ru-RU"/>
        </w:rPr>
        <w:t>научных терминов или в выводах и обобщениях из наблюдений и опытов.</w:t>
      </w:r>
    </w:p>
    <w:p w:rsidR="00DC5741" w:rsidRPr="00EE02BB" w:rsidRDefault="00DC5741" w:rsidP="00BD3262">
      <w:pPr>
        <w:shd w:val="clear" w:color="auto" w:fill="FFFFFF"/>
        <w:ind w:left="360"/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pacing w:val="-3"/>
          <w:sz w:val="28"/>
          <w:szCs w:val="28"/>
          <w:lang w:val="ru-RU"/>
        </w:rPr>
        <w:t>Отметка «3»: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t xml:space="preserve">усвоено основное содержание учебного материала, но изложено фрагментарно, не </w:t>
      </w:r>
      <w:r w:rsidRPr="00EE02BB">
        <w:rPr>
          <w:rFonts w:ascii="Times New Roman" w:hAnsi="Times New Roman"/>
          <w:sz w:val="28"/>
          <w:szCs w:val="28"/>
          <w:lang w:val="ru-RU"/>
        </w:rPr>
        <w:t>всегда последовательно;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pacing w:val="-1"/>
          <w:sz w:val="28"/>
          <w:szCs w:val="28"/>
          <w:lang w:val="ru-RU"/>
        </w:rPr>
        <w:t>определения понятий недостаточно четкие;</w:t>
      </w:r>
    </w:p>
    <w:p w:rsidR="00DC5741" w:rsidRPr="00EE02BB" w:rsidRDefault="00DC5741" w:rsidP="00BD3262">
      <w:pPr>
        <w:shd w:val="clear" w:color="auto" w:fill="FFFFFF"/>
        <w:tabs>
          <w:tab w:val="left" w:pos="192"/>
        </w:tabs>
        <w:ind w:left="360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t xml:space="preserve">не использованы в качестве доказательства выводы и обобщения из наблюдений и 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опытов или допущены ошибки при их изложении; </w:t>
      </w: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t xml:space="preserve">допущены ошибки и неточности в использовании научной терминологии, </w:t>
      </w:r>
      <w:r w:rsidRPr="00EE02BB">
        <w:rPr>
          <w:rFonts w:ascii="Times New Roman" w:hAnsi="Times New Roman"/>
          <w:sz w:val="28"/>
          <w:szCs w:val="28"/>
          <w:lang w:val="ru-RU"/>
        </w:rPr>
        <w:t>определении понятий.</w:t>
      </w:r>
    </w:p>
    <w:p w:rsidR="00DC5741" w:rsidRPr="00EE02BB" w:rsidRDefault="00DC5741" w:rsidP="00BD3262">
      <w:pPr>
        <w:shd w:val="clear" w:color="auto" w:fill="FFFFFF"/>
        <w:ind w:left="360"/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pacing w:val="-5"/>
          <w:sz w:val="28"/>
          <w:szCs w:val="28"/>
          <w:lang w:val="ru-RU"/>
        </w:rPr>
        <w:t>Отметка «2»: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t>основное содержание учебного материала не раскрыто;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t>не даны ответы на вспомогательные вопросы учителя;</w:t>
      </w:r>
      <w:r w:rsidRPr="00EE02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spacing w:val="-2"/>
          <w:sz w:val="28"/>
          <w:szCs w:val="28"/>
          <w:lang w:val="ru-RU"/>
        </w:rPr>
        <w:t xml:space="preserve">допущены грубые ошибки в определении понятий, при использовании </w:t>
      </w:r>
      <w:r w:rsidRPr="00EE02BB">
        <w:rPr>
          <w:rFonts w:ascii="Times New Roman" w:hAnsi="Times New Roman"/>
          <w:sz w:val="28"/>
          <w:szCs w:val="28"/>
          <w:lang w:val="ru-RU"/>
        </w:rPr>
        <w:t>терминологии.</w:t>
      </w:r>
    </w:p>
    <w:p w:rsidR="00DC5741" w:rsidRPr="00EE02BB" w:rsidRDefault="00DC5741" w:rsidP="00BD3262">
      <w:pPr>
        <w:shd w:val="clear" w:color="auto" w:fill="FFFFFF"/>
        <w:ind w:left="360"/>
        <w:jc w:val="center"/>
        <w:rPr>
          <w:rFonts w:ascii="Times New Roman" w:hAnsi="Times New Roman"/>
          <w:b/>
          <w:iCs/>
          <w:color w:val="000000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iCs/>
          <w:color w:val="000000"/>
          <w:sz w:val="28"/>
          <w:szCs w:val="28"/>
          <w:lang w:val="ru-RU"/>
        </w:rPr>
        <w:t>Критерии оценки качества выполнения практических работ</w:t>
      </w:r>
    </w:p>
    <w:p w:rsidR="00DC5741" w:rsidRPr="00EE02BB" w:rsidRDefault="00DC5741" w:rsidP="00BD3262">
      <w:pPr>
        <w:shd w:val="clear" w:color="auto" w:fill="FFFFFF"/>
        <w:ind w:left="360"/>
        <w:rPr>
          <w:rFonts w:ascii="Times New Roman" w:hAnsi="Times New Roman"/>
          <w:b/>
          <w:iCs/>
          <w:color w:val="000000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iCs/>
          <w:color w:val="000000"/>
          <w:sz w:val="28"/>
          <w:szCs w:val="28"/>
          <w:lang w:val="ru-RU"/>
        </w:rPr>
        <w:t>Отметка «5».</w:t>
      </w:r>
    </w:p>
    <w:p w:rsidR="00DC5741" w:rsidRPr="00EE02BB" w:rsidRDefault="00DC5741" w:rsidP="00BD3262">
      <w:pPr>
        <w:shd w:val="clear" w:color="auto" w:fill="FFFFFF"/>
        <w:ind w:left="360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Работа выполнена в полном объеме с соблюдени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ем необходимой последовательности. Обучающиеся работают полно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ческие умения и навыки.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Работа оформляется аккуратно, в наиболее оптимальной для фик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сации результатов форме.</w:t>
      </w:r>
    </w:p>
    <w:p w:rsidR="00DC5741" w:rsidRPr="00EE02BB" w:rsidRDefault="00DC5741" w:rsidP="00BD3262">
      <w:pPr>
        <w:shd w:val="clear" w:color="auto" w:fill="FFFFFF"/>
        <w:ind w:left="360"/>
        <w:rPr>
          <w:rFonts w:ascii="Times New Roman" w:hAnsi="Times New Roman"/>
          <w:b/>
          <w:iCs/>
          <w:color w:val="000000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iCs/>
          <w:color w:val="000000"/>
          <w:sz w:val="28"/>
          <w:szCs w:val="28"/>
          <w:lang w:val="ru-RU"/>
        </w:rPr>
        <w:t xml:space="preserve">Отметка «4». </w:t>
      </w:r>
    </w:p>
    <w:p w:rsidR="00DC5741" w:rsidRPr="00EE02BB" w:rsidRDefault="00DC5741" w:rsidP="00BD3262">
      <w:pPr>
        <w:shd w:val="clear" w:color="auto" w:fill="FFFFFF"/>
        <w:ind w:left="360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Практическая работа выпол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няется обучающимися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результата.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Работа показывает знание обучаю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щихся основного теоретического материала и овладение умениями, необходимыми для самостоятельного выполнения работы.</w:t>
      </w:r>
      <w:r w:rsidRPr="00EE0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Могут быть неточности и небрежность в оформлении результатов работы.</w:t>
      </w:r>
    </w:p>
    <w:p w:rsidR="00DC5741" w:rsidRPr="00EE02BB" w:rsidRDefault="00DC5741" w:rsidP="00BD3262">
      <w:pPr>
        <w:shd w:val="clear" w:color="auto" w:fill="FFFFFF"/>
        <w:ind w:left="360"/>
        <w:rPr>
          <w:rFonts w:ascii="Times New Roman" w:hAnsi="Times New Roman"/>
          <w:b/>
          <w:iCs/>
          <w:color w:val="000000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iCs/>
          <w:color w:val="000000"/>
          <w:sz w:val="28"/>
          <w:szCs w:val="28"/>
          <w:lang w:val="ru-RU"/>
        </w:rPr>
        <w:t xml:space="preserve">Отметка «3». </w:t>
      </w:r>
    </w:p>
    <w:p w:rsidR="00DC5741" w:rsidRPr="00EE02BB" w:rsidRDefault="00DC5741" w:rsidP="00BD3262">
      <w:pPr>
        <w:shd w:val="clear" w:color="auto" w:fill="FFFFFF"/>
        <w:ind w:left="360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t>Практическая работа выполняется и оформляется обучающимися при помощи учителя или хорошо подготовленных и уже выполнивших на «отлично» данную работу учащихся. На выполне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ние работы затрачивается много времени (можно дать возможность доделать работу дома). Обучающиеся показывают знания теоретическо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го материала, но испытывают затруднение при самостоятельной ра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боте с картами атласа, статистическими материалами, географическими приборами.</w:t>
      </w:r>
    </w:p>
    <w:p w:rsidR="00DC5741" w:rsidRPr="00EE02BB" w:rsidRDefault="00DC5741" w:rsidP="00BD3262">
      <w:pPr>
        <w:ind w:left="360"/>
        <w:rPr>
          <w:rFonts w:ascii="Times New Roman" w:hAnsi="Times New Roman"/>
          <w:b/>
          <w:iCs/>
          <w:color w:val="000000"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iCs/>
          <w:color w:val="000000"/>
          <w:sz w:val="28"/>
          <w:szCs w:val="28"/>
          <w:lang w:val="ru-RU"/>
        </w:rPr>
        <w:t xml:space="preserve">Отметка «2». </w:t>
      </w:r>
    </w:p>
    <w:p w:rsidR="002008CB" w:rsidRPr="00EE02BB" w:rsidRDefault="00DC5741" w:rsidP="00BD3262">
      <w:pPr>
        <w:ind w:left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Выставляется в том случае, когда обучающиеся не под</w:t>
      </w:r>
      <w:r w:rsidRPr="00EE02BB">
        <w:rPr>
          <w:rFonts w:ascii="Times New Roman" w:hAnsi="Times New Roman"/>
          <w:color w:val="000000"/>
          <w:sz w:val="28"/>
          <w:szCs w:val="28"/>
          <w:lang w:val="ru-RU"/>
        </w:rPr>
        <w:softHyphen/>
        <w:t>готовлены к выполнению этой работы. Полученные результаты не позволяют сделать правильных выводов и полностью расходятся с поставленной целью. Обучающиеся показывают плохие знания теоретического материала и отсутствие необходимых умений.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Используемый учебно-методический комплект:</w:t>
      </w:r>
    </w:p>
    <w:p w:rsidR="00DC5741" w:rsidRPr="00EE02BB" w:rsidRDefault="00DC5741" w:rsidP="00BD3262">
      <w:pPr>
        <w:pStyle w:val="a6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 xml:space="preserve">1. Учебник: Гладкий Ю. Н., Николина В. В. География. Современный мир. 10 класс. </w:t>
      </w:r>
    </w:p>
    <w:p w:rsidR="00DC5741" w:rsidRPr="00EE02BB" w:rsidRDefault="00DC5741" w:rsidP="00BD3262">
      <w:pPr>
        <w:pStyle w:val="a6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– М.: «Просвещение», 2008.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2. Географический атлас. 10 класс. – М.: «Дрофа»,2010.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3. Сиротин В. И. Рабочая тетрадь. - М.: «Дрофа», 2004.</w:t>
      </w:r>
    </w:p>
    <w:p w:rsidR="00DC5741" w:rsidRPr="00EE02BB" w:rsidRDefault="00DC5741" w:rsidP="00BD3262">
      <w:pPr>
        <w:rPr>
          <w:rFonts w:ascii="Times New Roman" w:hAnsi="Times New Roman"/>
          <w:b/>
          <w:sz w:val="28"/>
          <w:szCs w:val="28"/>
          <w:lang w:val="ru-RU"/>
        </w:rPr>
      </w:pPr>
      <w:r w:rsidRPr="00EE02BB">
        <w:rPr>
          <w:rFonts w:ascii="Times New Roman" w:hAnsi="Times New Roman"/>
          <w:b/>
          <w:sz w:val="28"/>
          <w:szCs w:val="28"/>
          <w:lang w:val="ru-RU"/>
        </w:rPr>
        <w:t>Дополнительная литература: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 xml:space="preserve">1. Максаковский В.П. Экономическая и социальная география мира. Учебник для 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10 класса. - М.: «Просвещение», 2007.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1. Максаковский В.П. Методическое пособие по экономической  социальной географии мира 10 класс. - М.: «Просвещение», 2004.</w:t>
      </w:r>
    </w:p>
    <w:p w:rsidR="00DC5741" w:rsidRPr="00EE02BB" w:rsidRDefault="00DC5741" w:rsidP="00BD3262">
      <w:pPr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3. Сиротин В. И. Тематический тестовый контроль. 10 – 11 классы. – М.: «Дрофа», 2005.</w:t>
      </w:r>
    </w:p>
    <w:p w:rsidR="00DC5741" w:rsidRPr="00EE02BB" w:rsidRDefault="00DC5741" w:rsidP="00BD326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sz w:val="28"/>
          <w:szCs w:val="28"/>
          <w:lang w:val="ru-RU"/>
        </w:rPr>
        <w:t>4. Экзерцева Е.В. Кроссворды для школьников. «Академия развития», 1998.</w:t>
      </w:r>
    </w:p>
    <w:p w:rsidR="00DC5741" w:rsidRPr="00EE02BB" w:rsidRDefault="00DC5741" w:rsidP="00BD3262">
      <w:pPr>
        <w:tabs>
          <w:tab w:val="left" w:pos="1010"/>
        </w:tabs>
        <w:rPr>
          <w:rFonts w:ascii="Times New Roman" w:hAnsi="Times New Roman"/>
          <w:sz w:val="28"/>
          <w:szCs w:val="28"/>
          <w:lang w:val="ru-RU"/>
        </w:rPr>
      </w:pPr>
      <w:r w:rsidRPr="00EE02BB">
        <w:rPr>
          <w:rFonts w:ascii="Times New Roman" w:hAnsi="Times New Roman"/>
          <w:bCs/>
          <w:sz w:val="28"/>
          <w:szCs w:val="28"/>
          <w:lang w:val="ru-RU"/>
        </w:rPr>
        <w:t>5. Тесты по географии 6-10 классы. Н.Н. Петрова.  - М.: «Дрофа», 2001.</w:t>
      </w:r>
    </w:p>
    <w:p w:rsidR="00DC5741" w:rsidRDefault="00DC5741" w:rsidP="00DC5741">
      <w:pPr>
        <w:tabs>
          <w:tab w:val="left" w:pos="1010"/>
        </w:tabs>
        <w:rPr>
          <w:lang w:val="ru-RU"/>
        </w:rPr>
      </w:pPr>
    </w:p>
    <w:p w:rsidR="00545370" w:rsidRPr="005B7B99" w:rsidRDefault="00545370" w:rsidP="005B7B99">
      <w:pPr>
        <w:rPr>
          <w:lang w:val="ru-RU"/>
        </w:rPr>
      </w:pPr>
    </w:p>
    <w:p w:rsidR="00EE02BB" w:rsidRDefault="00EE02BB" w:rsidP="005B7B99">
      <w:pPr>
        <w:jc w:val="center"/>
        <w:rPr>
          <w:b/>
          <w:sz w:val="40"/>
          <w:szCs w:val="40"/>
          <w:lang w:val="ru-RU"/>
        </w:rPr>
      </w:pPr>
    </w:p>
    <w:p w:rsidR="00EE02BB" w:rsidRDefault="00EE02BB" w:rsidP="005B7B99">
      <w:pPr>
        <w:jc w:val="center"/>
        <w:rPr>
          <w:b/>
          <w:sz w:val="40"/>
          <w:szCs w:val="40"/>
          <w:lang w:val="ru-RU"/>
        </w:rPr>
      </w:pPr>
    </w:p>
    <w:p w:rsidR="00EE02BB" w:rsidRDefault="00EE02BB" w:rsidP="005B7B99">
      <w:pPr>
        <w:jc w:val="center"/>
        <w:rPr>
          <w:b/>
          <w:sz w:val="40"/>
          <w:szCs w:val="40"/>
          <w:lang w:val="ru-RU"/>
        </w:rPr>
      </w:pPr>
    </w:p>
    <w:p w:rsidR="00EE02BB" w:rsidRDefault="00EE02BB" w:rsidP="005B7B99">
      <w:pPr>
        <w:jc w:val="center"/>
        <w:rPr>
          <w:b/>
          <w:sz w:val="40"/>
          <w:szCs w:val="40"/>
          <w:lang w:val="ru-RU"/>
        </w:rPr>
      </w:pPr>
    </w:p>
    <w:p w:rsidR="00EE02BB" w:rsidRDefault="00EE02BB" w:rsidP="005B7B99">
      <w:pPr>
        <w:jc w:val="center"/>
        <w:rPr>
          <w:b/>
          <w:sz w:val="40"/>
          <w:szCs w:val="40"/>
          <w:lang w:val="ru-RU"/>
        </w:rPr>
      </w:pPr>
    </w:p>
    <w:p w:rsidR="00EE02BB" w:rsidRDefault="00EE02BB" w:rsidP="005B7B99">
      <w:pPr>
        <w:jc w:val="center"/>
        <w:rPr>
          <w:b/>
          <w:sz w:val="40"/>
          <w:szCs w:val="40"/>
          <w:lang w:val="ru-RU"/>
        </w:rPr>
      </w:pPr>
    </w:p>
    <w:p w:rsidR="00EE02BB" w:rsidRDefault="00EE02BB" w:rsidP="005B7B99">
      <w:pPr>
        <w:jc w:val="center"/>
        <w:rPr>
          <w:b/>
          <w:sz w:val="40"/>
          <w:szCs w:val="40"/>
          <w:lang w:val="ru-RU"/>
        </w:rPr>
      </w:pPr>
    </w:p>
    <w:p w:rsidR="00EE02BB" w:rsidRDefault="00EE02BB" w:rsidP="005B7B99">
      <w:pPr>
        <w:jc w:val="center"/>
        <w:rPr>
          <w:b/>
          <w:sz w:val="40"/>
          <w:szCs w:val="40"/>
          <w:lang w:val="ru-RU"/>
        </w:rPr>
      </w:pPr>
    </w:p>
    <w:p w:rsidR="00EE02BB" w:rsidRDefault="00EE02BB" w:rsidP="005B7B99">
      <w:pPr>
        <w:jc w:val="center"/>
        <w:rPr>
          <w:b/>
          <w:sz w:val="40"/>
          <w:szCs w:val="40"/>
          <w:lang w:val="ru-RU"/>
        </w:rPr>
      </w:pPr>
    </w:p>
    <w:p w:rsidR="00A916F1" w:rsidRPr="005B7B99" w:rsidRDefault="00A916F1" w:rsidP="005B7B99">
      <w:pPr>
        <w:jc w:val="center"/>
        <w:rPr>
          <w:b/>
          <w:sz w:val="40"/>
          <w:szCs w:val="40"/>
          <w:lang w:val="ru-RU"/>
        </w:rPr>
      </w:pPr>
      <w:r w:rsidRPr="005B7B99">
        <w:rPr>
          <w:b/>
          <w:sz w:val="40"/>
          <w:szCs w:val="40"/>
          <w:lang w:val="ru-RU"/>
        </w:rPr>
        <w:lastRenderedPageBreak/>
        <w:t>Календарно-тематическое планирование</w:t>
      </w:r>
    </w:p>
    <w:p w:rsidR="00DC5741" w:rsidRPr="00233B66" w:rsidRDefault="00FD5169" w:rsidP="00233B66">
      <w:pPr>
        <w:jc w:val="center"/>
        <w:rPr>
          <w:b/>
          <w:sz w:val="40"/>
          <w:szCs w:val="40"/>
          <w:lang w:val="ru-RU"/>
        </w:rPr>
      </w:pPr>
      <w:r w:rsidRPr="005B7B99">
        <w:rPr>
          <w:b/>
          <w:sz w:val="40"/>
          <w:szCs w:val="40"/>
          <w:lang w:val="ru-RU"/>
        </w:rPr>
        <w:t>по географии 10 класс</w:t>
      </w:r>
      <w:r w:rsidR="005B7B99">
        <w:rPr>
          <w:b/>
          <w:sz w:val="40"/>
          <w:szCs w:val="40"/>
          <w:lang w:val="ru-RU"/>
        </w:rPr>
        <w:t xml:space="preserve"> (35ч)</w:t>
      </w:r>
    </w:p>
    <w:tbl>
      <w:tblPr>
        <w:tblStyle w:val="a7"/>
        <w:tblW w:w="15337" w:type="dxa"/>
        <w:jc w:val="center"/>
        <w:tblInd w:w="-3412" w:type="dxa"/>
        <w:tblLayout w:type="fixed"/>
        <w:tblLook w:val="04A0"/>
      </w:tblPr>
      <w:tblGrid>
        <w:gridCol w:w="679"/>
        <w:gridCol w:w="7176"/>
        <w:gridCol w:w="851"/>
        <w:gridCol w:w="1470"/>
        <w:gridCol w:w="1276"/>
        <w:gridCol w:w="1985"/>
        <w:gridCol w:w="1900"/>
      </w:tblGrid>
      <w:tr w:rsidR="00EE02BB" w:rsidRPr="00EE02BB" w:rsidTr="0063644B">
        <w:trPr>
          <w:cantSplit/>
          <w:trHeight w:val="240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№ п/п</w:t>
            </w:r>
          </w:p>
        </w:tc>
        <w:tc>
          <w:tcPr>
            <w:tcW w:w="7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Название темы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63644B" w:rsidP="0063644B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>
              <w:rPr>
                <w:rFonts w:ascii="Times New Roman" w:hAnsi="Times New Roman"/>
                <w:sz w:val="32"/>
                <w:szCs w:val="28"/>
                <w:lang w:val="ru-RU"/>
              </w:rPr>
              <w:t>Ч</w:t>
            </w:r>
            <w:r w:rsidR="00233B66"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ас</w:t>
            </w:r>
            <w:r>
              <w:rPr>
                <w:rFonts w:ascii="Times New Roman" w:hAnsi="Times New Roman"/>
                <w:sz w:val="32"/>
                <w:szCs w:val="28"/>
                <w:lang w:val="ru-RU"/>
              </w:rPr>
              <w:t>ы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Дата проведения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Дом. задание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Примечание</w:t>
            </w:r>
          </w:p>
        </w:tc>
      </w:tr>
      <w:tr w:rsidR="00EE02BB" w:rsidRPr="00EE02BB" w:rsidTr="0063644B">
        <w:trPr>
          <w:cantSplit/>
          <w:trHeight w:val="150"/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Факт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trHeight w:val="19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От древности до наших дней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Современное освоение планеты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§2,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3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Природные ресурсы и экономическое развитие 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§3,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4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Ископаемые ресурсы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§4,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5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Земельные ресурсы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§5,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6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Водные ресурсы 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§6,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7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Лесные ресурсы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§7,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30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8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Ресурсы Мирового океана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§8,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35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9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Практическая работа №</w:t>
            </w:r>
            <w:r w:rsidR="00EE02BB"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1</w:t>
            </w:r>
            <w:r w:rsidR="00EE02BB"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10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Другие виды ресурсов 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§9, стр. 40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11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Природопользование и устойчивое развитие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§10,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44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trHeight w:val="16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12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Рост населения Земли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§11,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48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13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Этническая и языковая мозаика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142D4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§12,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53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14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Возрастно-половой состав и занятость 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§13,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56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15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Расселение: жители городов и деревень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142D4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§14,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60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16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Миграции населения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§15,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64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trHeight w:val="163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17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F65091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Практическая работа № 2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F6509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18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F65091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Что изучает география культуры</w:t>
            </w:r>
            <w:r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F65091" w:rsidP="005142D4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§16,</w:t>
            </w:r>
            <w:r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стр.</w:t>
            </w:r>
            <w:r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68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19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F65091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География религий</w:t>
            </w:r>
            <w:r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F65091" w:rsidP="005142D4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§17,</w:t>
            </w:r>
            <w:r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стр.</w:t>
            </w:r>
            <w:r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73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trHeight w:val="332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20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F65091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Цивилизации Востока</w:t>
            </w:r>
            <w:r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F65091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§18, стр.</w:t>
            </w:r>
            <w:r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78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21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Цивилизации Запада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142D4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§19,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82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trHeight w:val="13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22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Формирование политической карты мира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5E65CE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§20,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86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23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Государство- главный объект политической карты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§21,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90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lastRenderedPageBreak/>
              <w:t>24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Типы государств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§22,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94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25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Политическая география и геополитика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§23,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98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trHeight w:val="18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26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Практическая работа №</w:t>
            </w:r>
            <w:r w:rsidR="00EE02BB"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3</w:t>
            </w:r>
            <w:r w:rsidR="00EE02BB" w:rsidRPr="00EE02BB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27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28"/>
                <w:szCs w:val="28"/>
                <w:lang w:val="ru-RU"/>
              </w:rPr>
              <w:t>Мировая экономика: её состав, динамика, глобализация. Научно-техническая революция</w:t>
            </w:r>
            <w:r w:rsidR="00F65091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§24, </w:t>
            </w:r>
            <w:r w:rsidR="00EE02B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28"/>
                <w:szCs w:val="28"/>
                <w:lang w:val="ru-RU"/>
              </w:rPr>
              <w:t>стр. 104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28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Международное разделение труда: кто что производит?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§25, стр. 110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29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Горнодобывающая промышленность. Энергетика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§26, стр. 114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30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Обрабатывающая промышленность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§27,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121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31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Сельское хозяйство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§28,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127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32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Транспорт и сфера услуг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§29, стр.</w:t>
            </w:r>
            <w:r w:rsidR="00EE02BB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133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33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Мирохозяйственные связи и интеграции</w:t>
            </w:r>
            <w:r w:rsidR="00F65091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EE02BB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§</w:t>
            </w:r>
            <w:r w:rsidR="00233B66" w:rsidRPr="00EE02BB">
              <w:rPr>
                <w:rFonts w:ascii="Times New Roman" w:hAnsi="Times New Roman"/>
                <w:sz w:val="32"/>
                <w:szCs w:val="28"/>
                <w:lang w:val="ru-RU"/>
              </w:rPr>
              <w:t>30, стр.</w:t>
            </w:r>
            <w:r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="00233B66"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139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EE02BB" w:rsidRPr="00EE02BB" w:rsidTr="0063644B">
        <w:trPr>
          <w:cantSplit/>
          <w:trHeight w:val="333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34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EE02BB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Практическая работа №</w:t>
            </w:r>
            <w:r w:rsidR="00EE02BB"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 xml:space="preserve"> </w:t>
            </w:r>
            <w:r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4</w:t>
            </w:r>
            <w:r w:rsidR="00EE02BB" w:rsidRPr="00EE02BB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B04ABB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E02BB" w:rsidRPr="00EE02BB" w:rsidTr="0063644B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35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5142D4">
            <w:pPr>
              <w:rPr>
                <w:rFonts w:ascii="Times New Roman" w:hAnsi="Times New Roman"/>
                <w:b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Итоговое тестирование</w:t>
            </w:r>
            <w:r w:rsidR="00F65091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E02BB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6" w:rsidRPr="00EE02BB" w:rsidRDefault="00233B66" w:rsidP="00A916F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</w:tbl>
    <w:p w:rsidR="00DC5741" w:rsidRDefault="00DC5741" w:rsidP="00DC5741">
      <w:pPr>
        <w:rPr>
          <w:lang w:val="ru-RU"/>
        </w:rPr>
      </w:pPr>
      <w:r>
        <w:rPr>
          <w:lang w:val="ru-RU"/>
        </w:rPr>
        <w:t xml:space="preserve">                     </w:t>
      </w:r>
    </w:p>
    <w:p w:rsidR="00DC5741" w:rsidRDefault="00DC5741" w:rsidP="00DC5741">
      <w:pPr>
        <w:rPr>
          <w:lang w:val="ru-RU"/>
        </w:rPr>
      </w:pPr>
    </w:p>
    <w:p w:rsidR="00DC5741" w:rsidRDefault="00DC5741" w:rsidP="00DC5741">
      <w:pPr>
        <w:tabs>
          <w:tab w:val="left" w:pos="1100"/>
        </w:tabs>
        <w:rPr>
          <w:rFonts w:ascii="Times New Roman" w:hAnsi="Times New Roman"/>
          <w:lang w:val="ru-RU"/>
        </w:rPr>
      </w:pPr>
    </w:p>
    <w:p w:rsidR="00DC5741" w:rsidRDefault="00DC5741" w:rsidP="00DC5741">
      <w:pPr>
        <w:rPr>
          <w:rFonts w:ascii="Times New Roman" w:hAnsi="Times New Roman"/>
          <w:lang w:val="ru-RU"/>
        </w:rPr>
      </w:pPr>
    </w:p>
    <w:p w:rsidR="00DC5741" w:rsidRDefault="00DC5741" w:rsidP="00DC5741">
      <w:pPr>
        <w:rPr>
          <w:rFonts w:ascii="Times New Roman" w:hAnsi="Times New Roman"/>
          <w:lang w:val="ru-RU"/>
        </w:rPr>
      </w:pPr>
    </w:p>
    <w:p w:rsidR="00632877" w:rsidRDefault="00632877" w:rsidP="00A916F1">
      <w:pPr>
        <w:tabs>
          <w:tab w:val="left" w:pos="927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p w:rsidR="00632877" w:rsidRDefault="00632877" w:rsidP="00A916F1">
      <w:pPr>
        <w:tabs>
          <w:tab w:val="left" w:pos="927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p w:rsidR="00632877" w:rsidRDefault="00632877" w:rsidP="00A916F1">
      <w:pPr>
        <w:tabs>
          <w:tab w:val="left" w:pos="927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p w:rsidR="00632877" w:rsidRDefault="00632877" w:rsidP="00A916F1">
      <w:pPr>
        <w:tabs>
          <w:tab w:val="left" w:pos="927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p w:rsidR="00632877" w:rsidRDefault="00632877" w:rsidP="00A916F1">
      <w:pPr>
        <w:tabs>
          <w:tab w:val="left" w:pos="927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p w:rsidR="00632877" w:rsidRDefault="00632877" w:rsidP="00A916F1">
      <w:pPr>
        <w:tabs>
          <w:tab w:val="left" w:pos="927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p w:rsidR="00632877" w:rsidRDefault="00632877" w:rsidP="00A916F1">
      <w:pPr>
        <w:tabs>
          <w:tab w:val="left" w:pos="927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p w:rsidR="00632877" w:rsidRDefault="00632877" w:rsidP="00A916F1">
      <w:pPr>
        <w:tabs>
          <w:tab w:val="left" w:pos="927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sectPr w:rsidR="00632877" w:rsidSect="00EE02BB">
      <w:pgSz w:w="16838" w:h="11906" w:orient="landscape"/>
      <w:pgMar w:top="720" w:right="720" w:bottom="720" w:left="72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299" w:rsidRDefault="00B14299" w:rsidP="0063644B">
      <w:r>
        <w:separator/>
      </w:r>
    </w:p>
  </w:endnote>
  <w:endnote w:type="continuationSeparator" w:id="1">
    <w:p w:rsidR="00B14299" w:rsidRDefault="00B14299" w:rsidP="00636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299" w:rsidRDefault="00B14299" w:rsidP="0063644B">
      <w:r>
        <w:separator/>
      </w:r>
    </w:p>
  </w:footnote>
  <w:footnote w:type="continuationSeparator" w:id="1">
    <w:p w:rsidR="00B14299" w:rsidRDefault="00B14299" w:rsidP="006364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513245E"/>
    <w:multiLevelType w:val="hybridMultilevel"/>
    <w:tmpl w:val="DE2CC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F1370E"/>
    <w:multiLevelType w:val="multilevel"/>
    <w:tmpl w:val="9C54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1F69AB"/>
    <w:multiLevelType w:val="multilevel"/>
    <w:tmpl w:val="11E0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2A067E"/>
    <w:multiLevelType w:val="multilevel"/>
    <w:tmpl w:val="5B7E5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741"/>
    <w:rsid w:val="0000004C"/>
    <w:rsid w:val="00010532"/>
    <w:rsid w:val="00023492"/>
    <w:rsid w:val="00026389"/>
    <w:rsid w:val="00070196"/>
    <w:rsid w:val="0007166C"/>
    <w:rsid w:val="00077508"/>
    <w:rsid w:val="00084620"/>
    <w:rsid w:val="00087EE7"/>
    <w:rsid w:val="000D27E9"/>
    <w:rsid w:val="000D3C93"/>
    <w:rsid w:val="000D57C2"/>
    <w:rsid w:val="000E7F2C"/>
    <w:rsid w:val="00122149"/>
    <w:rsid w:val="00124D49"/>
    <w:rsid w:val="00134B63"/>
    <w:rsid w:val="00150B46"/>
    <w:rsid w:val="00155FE9"/>
    <w:rsid w:val="001C1185"/>
    <w:rsid w:val="001D4D98"/>
    <w:rsid w:val="001F3774"/>
    <w:rsid w:val="001F7BF8"/>
    <w:rsid w:val="002008CB"/>
    <w:rsid w:val="002076D6"/>
    <w:rsid w:val="00221B6B"/>
    <w:rsid w:val="00233B66"/>
    <w:rsid w:val="00234EFC"/>
    <w:rsid w:val="002451A9"/>
    <w:rsid w:val="00256EF7"/>
    <w:rsid w:val="00257701"/>
    <w:rsid w:val="00262489"/>
    <w:rsid w:val="002871F1"/>
    <w:rsid w:val="00292632"/>
    <w:rsid w:val="00293147"/>
    <w:rsid w:val="002A0281"/>
    <w:rsid w:val="002F3FC1"/>
    <w:rsid w:val="00332F6D"/>
    <w:rsid w:val="0033619A"/>
    <w:rsid w:val="00340ED4"/>
    <w:rsid w:val="003411B3"/>
    <w:rsid w:val="00364FA1"/>
    <w:rsid w:val="00382A65"/>
    <w:rsid w:val="003A395D"/>
    <w:rsid w:val="00424A71"/>
    <w:rsid w:val="004423C1"/>
    <w:rsid w:val="00451C14"/>
    <w:rsid w:val="004B4DAC"/>
    <w:rsid w:val="005002ED"/>
    <w:rsid w:val="005142D4"/>
    <w:rsid w:val="0052647C"/>
    <w:rsid w:val="005272CC"/>
    <w:rsid w:val="00545370"/>
    <w:rsid w:val="005B7B99"/>
    <w:rsid w:val="005E4408"/>
    <w:rsid w:val="005E5BAD"/>
    <w:rsid w:val="005E65CE"/>
    <w:rsid w:val="005F5F96"/>
    <w:rsid w:val="00632877"/>
    <w:rsid w:val="0063644B"/>
    <w:rsid w:val="00655AC6"/>
    <w:rsid w:val="00683600"/>
    <w:rsid w:val="00685BF2"/>
    <w:rsid w:val="00691FE7"/>
    <w:rsid w:val="006A2C75"/>
    <w:rsid w:val="006A5915"/>
    <w:rsid w:val="006B4CFD"/>
    <w:rsid w:val="006C03B0"/>
    <w:rsid w:val="006C4240"/>
    <w:rsid w:val="006D58B7"/>
    <w:rsid w:val="006E08F7"/>
    <w:rsid w:val="006E7113"/>
    <w:rsid w:val="006F6A72"/>
    <w:rsid w:val="00744855"/>
    <w:rsid w:val="0075006B"/>
    <w:rsid w:val="00774A86"/>
    <w:rsid w:val="00774E74"/>
    <w:rsid w:val="007A736E"/>
    <w:rsid w:val="007B18BC"/>
    <w:rsid w:val="007C3942"/>
    <w:rsid w:val="007C731C"/>
    <w:rsid w:val="007D3F76"/>
    <w:rsid w:val="008442CB"/>
    <w:rsid w:val="00851816"/>
    <w:rsid w:val="00875E54"/>
    <w:rsid w:val="0087677C"/>
    <w:rsid w:val="008A06E1"/>
    <w:rsid w:val="00943F7C"/>
    <w:rsid w:val="00944293"/>
    <w:rsid w:val="00971CB4"/>
    <w:rsid w:val="0099138F"/>
    <w:rsid w:val="00996EDB"/>
    <w:rsid w:val="009A42C7"/>
    <w:rsid w:val="009A5E57"/>
    <w:rsid w:val="009A5F20"/>
    <w:rsid w:val="009A622E"/>
    <w:rsid w:val="009B3000"/>
    <w:rsid w:val="009B788B"/>
    <w:rsid w:val="009C0571"/>
    <w:rsid w:val="009E68D0"/>
    <w:rsid w:val="009E6DF2"/>
    <w:rsid w:val="00A14A3A"/>
    <w:rsid w:val="00A21F36"/>
    <w:rsid w:val="00A61080"/>
    <w:rsid w:val="00A731BC"/>
    <w:rsid w:val="00A916F1"/>
    <w:rsid w:val="00AC64E1"/>
    <w:rsid w:val="00B04ABB"/>
    <w:rsid w:val="00B14299"/>
    <w:rsid w:val="00B555E5"/>
    <w:rsid w:val="00B70BA7"/>
    <w:rsid w:val="00B73F10"/>
    <w:rsid w:val="00B7611D"/>
    <w:rsid w:val="00B77C68"/>
    <w:rsid w:val="00BA14D4"/>
    <w:rsid w:val="00BB05D4"/>
    <w:rsid w:val="00BB259D"/>
    <w:rsid w:val="00BD3262"/>
    <w:rsid w:val="00C01BE2"/>
    <w:rsid w:val="00C119BD"/>
    <w:rsid w:val="00C53753"/>
    <w:rsid w:val="00C8695D"/>
    <w:rsid w:val="00CD2B15"/>
    <w:rsid w:val="00CF0A7F"/>
    <w:rsid w:val="00CF30B1"/>
    <w:rsid w:val="00D02955"/>
    <w:rsid w:val="00D02D9B"/>
    <w:rsid w:val="00D10C13"/>
    <w:rsid w:val="00D25507"/>
    <w:rsid w:val="00D46838"/>
    <w:rsid w:val="00D51D96"/>
    <w:rsid w:val="00D70A2D"/>
    <w:rsid w:val="00D90893"/>
    <w:rsid w:val="00DA6755"/>
    <w:rsid w:val="00DB44CB"/>
    <w:rsid w:val="00DC5741"/>
    <w:rsid w:val="00DE5398"/>
    <w:rsid w:val="00DE5466"/>
    <w:rsid w:val="00E14EE4"/>
    <w:rsid w:val="00E201CE"/>
    <w:rsid w:val="00E37179"/>
    <w:rsid w:val="00E738F4"/>
    <w:rsid w:val="00E84FAC"/>
    <w:rsid w:val="00E9280A"/>
    <w:rsid w:val="00E94549"/>
    <w:rsid w:val="00EA0894"/>
    <w:rsid w:val="00EB292B"/>
    <w:rsid w:val="00EC7062"/>
    <w:rsid w:val="00ED64C0"/>
    <w:rsid w:val="00EE02BB"/>
    <w:rsid w:val="00EE793D"/>
    <w:rsid w:val="00F12AA9"/>
    <w:rsid w:val="00F21E4E"/>
    <w:rsid w:val="00F343BF"/>
    <w:rsid w:val="00F503D6"/>
    <w:rsid w:val="00F65091"/>
    <w:rsid w:val="00F66CF5"/>
    <w:rsid w:val="00F67204"/>
    <w:rsid w:val="00FA2995"/>
    <w:rsid w:val="00FB089C"/>
    <w:rsid w:val="00FD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74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C5741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4">
    <w:name w:val="Body Text Indent"/>
    <w:basedOn w:val="a"/>
    <w:link w:val="a5"/>
    <w:semiHidden/>
    <w:unhideWhenUsed/>
    <w:rsid w:val="00DC5741"/>
    <w:pPr>
      <w:ind w:firstLine="540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с отступом Знак"/>
    <w:basedOn w:val="a0"/>
    <w:link w:val="a4"/>
    <w:semiHidden/>
    <w:rsid w:val="00DC5741"/>
    <w:rPr>
      <w:rFonts w:eastAsia="Times New Roman" w:cs="Times New Roman"/>
      <w:sz w:val="24"/>
      <w:szCs w:val="24"/>
      <w:lang w:eastAsia="ru-RU"/>
    </w:rPr>
  </w:style>
  <w:style w:type="paragraph" w:styleId="a6">
    <w:name w:val="No Spacing"/>
    <w:basedOn w:val="a"/>
    <w:qFormat/>
    <w:rsid w:val="00DC5741"/>
    <w:rPr>
      <w:szCs w:val="32"/>
    </w:rPr>
  </w:style>
  <w:style w:type="paragraph" w:customStyle="1" w:styleId="1">
    <w:name w:val="Основной 1 см"/>
    <w:basedOn w:val="a"/>
    <w:rsid w:val="00DC5741"/>
    <w:pPr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10">
    <w:name w:val="Абзац списка1"/>
    <w:basedOn w:val="a"/>
    <w:rsid w:val="00DC5741"/>
    <w:pPr>
      <w:ind w:left="720"/>
    </w:pPr>
    <w:rPr>
      <w:lang w:bidi="ar-SA"/>
    </w:rPr>
  </w:style>
  <w:style w:type="table" w:styleId="a7">
    <w:name w:val="Table Grid"/>
    <w:basedOn w:val="a1"/>
    <w:rsid w:val="00DC5741"/>
    <w:pPr>
      <w:spacing w:after="0" w:line="240" w:lineRule="auto"/>
      <w:jc w:val="both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51D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1D96"/>
    <w:rPr>
      <w:rFonts w:ascii="Tahoma" w:eastAsia="Times New Roman" w:hAnsi="Tahoma" w:cs="Tahoma"/>
      <w:sz w:val="16"/>
      <w:szCs w:val="16"/>
      <w:lang w:val="en-US" w:bidi="en-US"/>
    </w:rPr>
  </w:style>
  <w:style w:type="paragraph" w:styleId="aa">
    <w:name w:val="header"/>
    <w:basedOn w:val="a"/>
    <w:link w:val="ab"/>
    <w:uiPriority w:val="99"/>
    <w:semiHidden/>
    <w:unhideWhenUsed/>
    <w:rsid w:val="006364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3644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c">
    <w:name w:val="footer"/>
    <w:basedOn w:val="a"/>
    <w:link w:val="ad"/>
    <w:uiPriority w:val="99"/>
    <w:semiHidden/>
    <w:unhideWhenUsed/>
    <w:rsid w:val="00636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3644B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A4FDB-395C-478E-A3CD-561CFDB0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8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Секретарский</dc:creator>
  <cp:lastModifiedBy>юсун</cp:lastModifiedBy>
  <cp:revision>40</cp:revision>
  <cp:lastPrinted>2016-10-04T20:23:00Z</cp:lastPrinted>
  <dcterms:created xsi:type="dcterms:W3CDTF">2012-09-03T15:20:00Z</dcterms:created>
  <dcterms:modified xsi:type="dcterms:W3CDTF">2017-09-03T14:08:00Z</dcterms:modified>
</cp:coreProperties>
</file>